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4CE40" w14:textId="77777777" w:rsidR="00FD6240" w:rsidRPr="00FD6240" w:rsidRDefault="00FD6240" w:rsidP="00FD6240">
      <w:pPr>
        <w:jc w:val="center"/>
        <w:rPr>
          <w:sz w:val="28"/>
          <w:szCs w:val="28"/>
        </w:rPr>
      </w:pPr>
      <w:r w:rsidRPr="00FD6240">
        <w:rPr>
          <w:sz w:val="28"/>
          <w:szCs w:val="28"/>
        </w:rPr>
        <w:t>Workshop</w:t>
      </w:r>
    </w:p>
    <w:p w14:paraId="6492C455" w14:textId="76E6AF02" w:rsidR="00FD6240" w:rsidRPr="00FD6240" w:rsidRDefault="00FD6240" w:rsidP="00FD6240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 </w:t>
      </w:r>
      <w:r w:rsidRPr="00FD6240">
        <w:rPr>
          <w:sz w:val="28"/>
          <w:szCs w:val="28"/>
        </w:rPr>
        <w:t>Persönliche Assistenz/ Persönliches Budget</w:t>
      </w:r>
    </w:p>
    <w:p w14:paraId="129B1B28" w14:textId="32A7A5DC" w:rsidR="00D93940" w:rsidRDefault="00D93940">
      <w:r w:rsidRPr="00FD6240">
        <w:rPr>
          <w:sz w:val="24"/>
          <w:szCs w:val="24"/>
        </w:rPr>
        <w:t>Einen Antrag auf Erstellung eines Antragsformulars</w:t>
      </w:r>
      <w:r>
        <w:t>…</w:t>
      </w:r>
      <w:r>
        <w:rPr>
          <w:noProof/>
        </w:rPr>
        <w:drawing>
          <wp:inline distT="0" distB="0" distL="0" distR="0" wp14:anchorId="3307C4C1" wp14:editId="288FDBAB">
            <wp:extent cx="361950" cy="361950"/>
            <wp:effectExtent l="0" t="0" r="0" b="0"/>
            <wp:docPr id="1" name="Grafik 1" descr="Musiknote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Musiknoten mit einfarbiger Füllu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B1336" w14:textId="77777777" w:rsidR="006A4DD4" w:rsidRDefault="00D93940">
      <w:r>
        <w:t>Vielleicht kennt der ein oder andere dieses herrliche Lied von Reinhard Mey noch. So ähnlich fühlt man sich manchmal, wenn man sich daran macht, einen Antrag auf Persönliche Assistenz/ Persönliches Budget zu stellen.</w:t>
      </w:r>
      <w:r w:rsidRPr="00D93940">
        <w:rPr>
          <w:noProof/>
        </w:rPr>
        <w:t xml:space="preserve"> </w:t>
      </w:r>
    </w:p>
    <w:p w14:paraId="3632011C" w14:textId="2CC4A3C2" w:rsidR="006A4DD4" w:rsidRDefault="00D93940">
      <w:r>
        <w:t>Aber, so ein Antrag ist kein Hexenwerk.</w:t>
      </w:r>
      <w:r w:rsidR="006A4DD4" w:rsidRPr="006A4DD4">
        <w:rPr>
          <w:noProof/>
        </w:rPr>
        <w:t xml:space="preserve"> </w:t>
      </w:r>
      <w:r w:rsidR="006A4DD4">
        <w:rPr>
          <w:noProof/>
        </w:rPr>
        <w:drawing>
          <wp:inline distT="0" distB="0" distL="0" distR="0" wp14:anchorId="0D154490" wp14:editId="18375F41">
            <wp:extent cx="221045" cy="221045"/>
            <wp:effectExtent l="38100" t="19050" r="7620" b="26670"/>
            <wp:docPr id="3" name="Grafik 3" descr="Spitzhut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Spitzhut mit einfarbiger Füll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33779">
                      <a:off x="0" y="0"/>
                      <a:ext cx="226259" cy="226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9D59763" w14:textId="1F4E08FF" w:rsidR="00D93940" w:rsidRDefault="00D93940">
      <w:r>
        <w:t>In diesem Workshop wird Schritt für Schritt das Antragsverfahren durchgegangen, ein Probenantrag erstellt und die dabei auftauchenden Fragen so weit wie möglich beantwortet.</w:t>
      </w:r>
    </w:p>
    <w:p w14:paraId="0FBBE3F3" w14:textId="07595CBF" w:rsidR="006A4DD4" w:rsidRDefault="006A4DD4">
      <w:r>
        <w:t>Vielleicht hilft dieser Workshop, letzte Hemmschwellen zu überwinden, doch einen Antrag auf persönliches Budget zu stellen.</w:t>
      </w:r>
    </w:p>
    <w:p w14:paraId="7A150945" w14:textId="03F6EB25" w:rsidR="006A4DD4" w:rsidRDefault="006A4DD4">
      <w:r>
        <w:t>Es stehen 2 Termine zur Auswahl:</w:t>
      </w:r>
      <w:r>
        <w:br/>
      </w:r>
      <w:r w:rsidR="00FD6240">
        <w:t xml:space="preserve">jeweils dienstags: </w:t>
      </w:r>
      <w:r>
        <w:t>1</w:t>
      </w:r>
      <w:r w:rsidR="00FD6240">
        <w:t>1</w:t>
      </w:r>
      <w:r>
        <w:t>.5.2021, 10:00-12:00 Uhr</w:t>
      </w:r>
      <w:r>
        <w:br/>
      </w:r>
      <w:r w:rsidR="00FD6240">
        <w:tab/>
      </w:r>
      <w:r w:rsidR="00FD6240">
        <w:tab/>
        <w:t xml:space="preserve">    </w:t>
      </w:r>
      <w:r>
        <w:t xml:space="preserve">oder </w:t>
      </w:r>
      <w:r>
        <w:br/>
      </w:r>
      <w:r w:rsidR="00FD6240">
        <w:tab/>
      </w:r>
      <w:r w:rsidR="00FD6240">
        <w:tab/>
        <w:t xml:space="preserve">    </w:t>
      </w:r>
      <w:r>
        <w:t>1</w:t>
      </w:r>
      <w:r w:rsidR="00FD6240">
        <w:t>8</w:t>
      </w:r>
      <w:r>
        <w:t>.5.2021</w:t>
      </w:r>
      <w:r w:rsidR="00FD6240">
        <w:t>, 17:30-19:30 Uhr</w:t>
      </w:r>
    </w:p>
    <w:p w14:paraId="77B4B3CE" w14:textId="12D69C5E" w:rsidR="00FD6240" w:rsidRDefault="00FD6240"/>
    <w:p w14:paraId="4E3986DB" w14:textId="2124FA31" w:rsidR="00FD6240" w:rsidRDefault="00FD6240">
      <w:r>
        <w:t xml:space="preserve">Anmeldungen bitte mich: </w:t>
      </w:r>
      <w:hyperlink r:id="rId8" w:history="1">
        <w:r w:rsidRPr="00177B75">
          <w:rPr>
            <w:rStyle w:val="Hyperlink"/>
          </w:rPr>
          <w:t>s.goebber@contergan-nrw-peer-to-peer.eu</w:t>
        </w:r>
      </w:hyperlink>
    </w:p>
    <w:p w14:paraId="6E35C01E" w14:textId="77777777" w:rsidR="00FD6240" w:rsidRDefault="00FD6240"/>
    <w:p w14:paraId="6F259F1E" w14:textId="5838BD91" w:rsidR="00FD6240" w:rsidRDefault="00FD6240">
      <w:r>
        <w:t>Ich freue mich auf Eure Teilnahme</w:t>
      </w:r>
    </w:p>
    <w:p w14:paraId="13CD3BCB" w14:textId="1A5A8136" w:rsidR="00FD6240" w:rsidRDefault="00FD6240">
      <w:r>
        <w:t>Sabine Göbber</w:t>
      </w:r>
    </w:p>
    <w:p w14:paraId="2E0631D3" w14:textId="7A3A7104" w:rsidR="00D93940" w:rsidRDefault="00D93940"/>
    <w:sectPr w:rsidR="00D939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940"/>
    <w:rsid w:val="00373B7A"/>
    <w:rsid w:val="005B797F"/>
    <w:rsid w:val="006A4DD4"/>
    <w:rsid w:val="00A3438E"/>
    <w:rsid w:val="00B11F2C"/>
    <w:rsid w:val="00D93940"/>
    <w:rsid w:val="00FD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5F102"/>
  <w15:chartTrackingRefBased/>
  <w15:docId w15:val="{60670939-E7BA-4683-BFEA-109B1A59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D624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D6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1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goebber@contergan-nrw-peer-to-peer.e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Göbber</dc:creator>
  <cp:keywords/>
  <dc:description/>
  <cp:lastModifiedBy>Sabine Göbber</cp:lastModifiedBy>
  <cp:revision>1</cp:revision>
  <dcterms:created xsi:type="dcterms:W3CDTF">2021-04-19T09:50:00Z</dcterms:created>
  <dcterms:modified xsi:type="dcterms:W3CDTF">2021-04-19T10:21:00Z</dcterms:modified>
</cp:coreProperties>
</file>